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50BE" w:rsidRPr="00525D83" w:rsidRDefault="00986434" w:rsidP="003450BE">
      <w:pPr>
        <w:ind w:firstLineChars="393" w:firstLine="1105"/>
        <w:rPr>
          <w:rFonts w:hint="eastAsia"/>
          <w:b/>
          <w:sz w:val="28"/>
          <w:szCs w:val="28"/>
        </w:rPr>
      </w:pPr>
      <w:r>
        <w:rPr>
          <w:rFonts w:hint="eastAsia"/>
          <w:b/>
          <w:sz w:val="28"/>
          <w:szCs w:val="28"/>
        </w:rPr>
        <w:t xml:space="preserve">3.9 </w:t>
      </w:r>
      <w:r>
        <w:rPr>
          <w:rFonts w:hint="eastAsia"/>
          <w:b/>
          <w:sz w:val="28"/>
          <w:szCs w:val="28"/>
        </w:rPr>
        <w:t>说“木叶”</w:t>
      </w:r>
      <w:r>
        <w:rPr>
          <w:rFonts w:hint="eastAsia"/>
          <w:b/>
          <w:sz w:val="28"/>
          <w:szCs w:val="28"/>
        </w:rPr>
        <w:t xml:space="preserve"> </w:t>
      </w:r>
      <w:r w:rsidR="00593E86">
        <w:rPr>
          <w:rFonts w:hint="eastAsia"/>
          <w:b/>
          <w:sz w:val="28"/>
          <w:szCs w:val="28"/>
        </w:rPr>
        <w:t>教案</w:t>
      </w:r>
      <w:r w:rsidR="003450BE">
        <w:rPr>
          <w:rFonts w:hint="eastAsia"/>
          <w:b/>
          <w:sz w:val="28"/>
          <w:szCs w:val="28"/>
        </w:rPr>
        <w:t>（</w:t>
      </w:r>
      <w:r>
        <w:rPr>
          <w:rFonts w:hint="eastAsia"/>
          <w:b/>
          <w:sz w:val="28"/>
          <w:szCs w:val="28"/>
        </w:rPr>
        <w:t>人教版</w:t>
      </w:r>
      <w:r w:rsidR="00593E86">
        <w:rPr>
          <w:rFonts w:hint="eastAsia"/>
          <w:b/>
          <w:sz w:val="28"/>
          <w:szCs w:val="28"/>
        </w:rPr>
        <w:t>必修</w:t>
      </w:r>
      <w:r>
        <w:rPr>
          <w:rFonts w:hint="eastAsia"/>
          <w:b/>
          <w:sz w:val="28"/>
          <w:szCs w:val="28"/>
        </w:rPr>
        <w:t>5</w:t>
      </w:r>
      <w:r w:rsidR="003450BE" w:rsidRPr="00525D83">
        <w:rPr>
          <w:rFonts w:hint="eastAsia"/>
          <w:b/>
          <w:sz w:val="28"/>
          <w:szCs w:val="28"/>
        </w:rPr>
        <w:t>）</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【教学目标】</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Ⅰ、学习理解诗歌语言的暗示性特质。</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Ⅱ、根据诗歌语言的特质，进行迁移，领略诗歌的精妙之处，给同学如何鉴赏诗歌提供实感。</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㈠、导入：</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各位同学，有个成语叫"一字千金"。对我而言，第一次领略到一个字的分量，是在小学三年级的时候，一次作文评析课上。当时我对自己的文章充满了期待，希望</w:t>
      </w:r>
      <w:smartTag w:uri="urn:schemas-microsoft-com:office:smarttags" w:element="PersonName">
        <w:smartTagPr>
          <w:attr w:name="ProductID" w:val="能得到"/>
        </w:smartTagPr>
        <w:r w:rsidRPr="00F77D25">
          <w:rPr>
            <w:color w:val="000000"/>
            <w:sz w:val="21"/>
          </w:rPr>
          <w:t>能得到</w:t>
        </w:r>
      </w:smartTag>
      <w:r w:rsidRPr="00F77D25">
        <w:rPr>
          <w:color w:val="000000"/>
          <w:sz w:val="21"/>
        </w:rPr>
        <w:t>老师的赞赏。记得老师进来后的第一句话是"有一篇文章，我就冲它用了一个字，我给它打95分。打这样的高分，对我来说，是极为难得的。"同学都充满了好奇，老师接着说"这个字就是一个'悟'字。我们的同学都说我学到了，我明白了，我懂得了一个道理，而这位同学却用了一个'悟'字，难能可贵。"这篇文章不是我的，在羡慕的同时，一个字在文章中的分量就深深的刻在了我的心上。文学作品中，一个字精妙与否，足以决定作品是流光溢彩，还是黯然失色。尤其是我们的古典诗词，用简短的几个字，造就的却是丰富的情感与博大的意境。读后满口余香，却是妙处难与君说。这跟诗歌的语言是密不可分的。今天，我们就通过《说"木叶"》一文，对中国古典诗词语言特质作一番探幽。</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㈡、分析文章，引出诗歌语言特质：</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⒈时至暮秋，《说"木叶"》一文此时出现可谓恰逢其会。一个简单的问题：请看窗外，那绿色的，我们称它为什么？</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同学说那是树，我说那是木，可以吗？（请生物课代表告诉我，在生物学上，树与木有何区别？）</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用生物学的概念来说，两者没有区别。</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⒉既然生物上的树与木无大区别，为何我们的同学却称之为树，鲜有称之为木呢？因为在我们的大脑里，树与木的形象是大不一样的，有同学能说说它们分别是怎样的形象吗？</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树：枝繁叶茂，青翠葱茏，蓬蓬松松--象一位圆润，丰满，婀娜的少女</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木：木头木板，干枯，孤单，笔直，黄褐色--象一位铮铮铁汉，象鲁迅</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（象姑娘还是象小伙子，象怎样的姑娘小伙子？）</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⒊树与木这样的差别，主要原因在什么地方？</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树：有浓密青翠的叶子 一大片的树给人的感觉是饱满浓厚</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lastRenderedPageBreak/>
        <w:t>木：落光了叶子 一大片的木给人的感觉是空阔萧条，木让人联想到了落叶。</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那么，是什么原因造成了木的这个特征的呢？在文章第五段：诗歌语言具有暗示性（齐读这一段）</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总结：在文学领域，概念相同的两个字，它们在形象、色泽、联想意义上，可能大有区别。进入诗歌，形成不同的意象，造成不同的意境和情感。）</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⒋对于这个现象，我们的诗人早就慧眼独具的发现了。在表示清秋的句中，诗人们用"木叶"取代了"树叶"。接下来我们看看，木叶与树叶在意味上有何不同？</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木叶：疏朗微黄（微黄干燥的叶子正在飘零，越来越少）</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树叶：繁润青翠（就象窗外，偶尔飘落一两片）</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⒌好这些不同暗示性的字词进入诗歌，就造成了大不相同的意味。我们不妨看看以下四句诗，它们分别体现了怎样的意境？</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空阔 黄色-- 木：秋月照层岭，寒风扫高木</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饱满 绿色--树：高树多悲风，海水扬其波</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疏朗 微黄--木叶：袅袅兮秋风，洞庭波兮木叶下</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繁润 绿色--树叶：美女妖且闲，采桑歧路间，柔条纷冉冉，落叶何翩翩</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总结：不同暗示性的字进入诗歌，往往产生了不同的意境与情感。</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⒍正是有了诗歌语言的暗示性，树与木就有了不同的意味，我们由此也可明白，清秋的落叶，诗人为何用"木叶"取代了"树叶"。"木叶"更能体现秋的性格：空阔，疏朗，微黄，干燥。正有了诗歌语言的暗示性，我们的诗人才"吟安一个字，捻断数茎须"，才有了"推敲"的美谈。</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㈢、迁移</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⒈诗歌语言的精妙在于它的暗示性，但是，暗示性也会给诗歌创作带来负面影响。美学家朱光潜先生曾说："联想意义也最容易误用而生流弊。联想起了习惯，习惯老是欢喜走熟路，熟路抵抗力最低，引诱性最大，一人走过，人人都跟着走，愈走就愈平滑俗滥，没有一点新奇的意味。……美人都是，'柳腰桃面''王嫱、西施'，才子都是'学富五车，才高八斗'；谈风景必是'春花秋月'，叙离别不离'柳岸灞桥'；做买卖都有'端木遗风'，到现在用铅字排印书籍还是'付梓"杀青'。"后人受屈原"木叶"诗句的影响，于是"一用再用，熟能生巧"，是不是一种"流弊"呢?古代诗歌还有没有类似的常见意象呢？）</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lastRenderedPageBreak/>
        <w:t>⒉经过了一定时间的文化沉淀，"木叶"这个词就往往出现在清秋的氛围中，形成了较为固定的暗示性。这样的现象在我国的古典文学中是很多的，如菊花，柳条，明月等等。我们熟悉的"岁寒三友"一般意味什么呢？（高洁，耐寒，坚忍）然而，如果所有的诗人都这样写，那就成了鹦鹉学舌，人云亦云。而高明的诗人往往能打破常规。诗人们把它们组织在不同的意象体系里使之表现不同甚至相反的感情，形成不同的暗示性。看以下三首咏梅诗：</w:t>
      </w:r>
    </w:p>
    <w:p w:rsidR="00416BEC" w:rsidRPr="00F77D25" w:rsidRDefault="00416BEC" w:rsidP="00416BEC">
      <w:pPr>
        <w:pStyle w:val="a7"/>
        <w:spacing w:before="0" w:beforeAutospacing="0" w:after="0" w:afterAutospacing="0" w:line="360" w:lineRule="auto"/>
        <w:ind w:firstLine="525"/>
        <w:jc w:val="center"/>
        <w:rPr>
          <w:color w:val="000000"/>
          <w:sz w:val="21"/>
        </w:rPr>
      </w:pPr>
      <w:r w:rsidRPr="00F77D25">
        <w:rPr>
          <w:color w:val="000000"/>
          <w:sz w:val="21"/>
        </w:rPr>
        <w:t>梅花</w:t>
      </w:r>
    </w:p>
    <w:p w:rsidR="00416BEC" w:rsidRPr="00F77D25" w:rsidRDefault="00416BEC" w:rsidP="00416BEC">
      <w:pPr>
        <w:pStyle w:val="a7"/>
        <w:spacing w:before="0" w:beforeAutospacing="0" w:after="0" w:afterAutospacing="0" w:line="360" w:lineRule="auto"/>
        <w:ind w:firstLine="525"/>
        <w:jc w:val="center"/>
        <w:rPr>
          <w:color w:val="000000"/>
          <w:sz w:val="21"/>
        </w:rPr>
      </w:pPr>
      <w:r w:rsidRPr="00F77D25">
        <w:rPr>
          <w:color w:val="000000"/>
          <w:sz w:val="21"/>
        </w:rPr>
        <w:t>王安石</w:t>
      </w:r>
    </w:p>
    <w:p w:rsidR="00416BEC" w:rsidRPr="00F77D25" w:rsidRDefault="00416BEC" w:rsidP="00416BEC">
      <w:pPr>
        <w:pStyle w:val="a7"/>
        <w:spacing w:before="0" w:beforeAutospacing="0" w:after="0" w:afterAutospacing="0" w:line="360" w:lineRule="auto"/>
        <w:ind w:firstLine="525"/>
        <w:jc w:val="center"/>
        <w:rPr>
          <w:color w:val="000000"/>
          <w:sz w:val="21"/>
        </w:rPr>
      </w:pPr>
      <w:r w:rsidRPr="00F77D25">
        <w:rPr>
          <w:color w:val="000000"/>
          <w:sz w:val="21"/>
        </w:rPr>
        <w:t>墙角数枝梅，凌寒独自开。</w:t>
      </w:r>
    </w:p>
    <w:p w:rsidR="00416BEC" w:rsidRPr="00F77D25" w:rsidRDefault="00416BEC" w:rsidP="00416BEC">
      <w:pPr>
        <w:pStyle w:val="a7"/>
        <w:spacing w:before="0" w:beforeAutospacing="0" w:after="0" w:afterAutospacing="0" w:line="360" w:lineRule="auto"/>
        <w:ind w:firstLine="525"/>
        <w:jc w:val="center"/>
        <w:rPr>
          <w:color w:val="000000"/>
          <w:sz w:val="21"/>
        </w:rPr>
      </w:pPr>
      <w:r w:rsidRPr="00F77D25">
        <w:rPr>
          <w:color w:val="000000"/>
          <w:sz w:val="21"/>
        </w:rPr>
        <w:t>遥知不是雪，为有暗香来。</w:t>
      </w:r>
    </w:p>
    <w:p w:rsidR="00416BEC" w:rsidRPr="00F77D25" w:rsidRDefault="00416BEC" w:rsidP="00416BEC">
      <w:pPr>
        <w:pStyle w:val="a7"/>
        <w:spacing w:before="0" w:beforeAutospacing="0" w:after="0" w:afterAutospacing="0" w:line="360" w:lineRule="auto"/>
        <w:ind w:firstLine="525"/>
        <w:jc w:val="center"/>
        <w:rPr>
          <w:color w:val="000000"/>
          <w:sz w:val="21"/>
        </w:rPr>
      </w:pPr>
      <w:r w:rsidRPr="00F77D25">
        <w:rPr>
          <w:color w:val="000000"/>
          <w:sz w:val="21"/>
        </w:rPr>
        <w:t>卜算字·咏梅</w:t>
      </w:r>
    </w:p>
    <w:p w:rsidR="00416BEC" w:rsidRPr="00F77D25" w:rsidRDefault="00416BEC" w:rsidP="00416BEC">
      <w:pPr>
        <w:pStyle w:val="a7"/>
        <w:spacing w:before="0" w:beforeAutospacing="0" w:after="0" w:afterAutospacing="0" w:line="360" w:lineRule="auto"/>
        <w:ind w:firstLine="525"/>
        <w:jc w:val="center"/>
        <w:rPr>
          <w:color w:val="000000"/>
          <w:sz w:val="21"/>
        </w:rPr>
      </w:pPr>
      <w:r w:rsidRPr="00F77D25">
        <w:rPr>
          <w:color w:val="000000"/>
          <w:sz w:val="21"/>
        </w:rPr>
        <w:t>陆游</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驿外断桥边，寂寞开无主。已是黄昏独自愁，更著风和雨。 无意苦争春，一任群芳妒。零落成泥碾作尘，只有香如故。</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卜算子·咏梅</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毛泽东</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风雨送春归，飞雪迎春到。已是悬崖百丈冰，犹有花枝俏。 俏也不争春，只把春来报。待到山花烂漫时，她在丛中笑。</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注意三首诗词中的不同意象群，比较三首诗词中梅的不同生长环境，试对梅的三种不同形象做点分析，并说说诗人对自己笔下的梅分别赋予了些怎样的情感。</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⒊讨论分析：</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其一：强调了凌寒独开的一枝独秀，高贵圣洁（白雪世界，墙角飘来缕缕清香，让人发现那正怒放着一簇梅花）--一枝独秀，冰清玉洁的女子，当如宝钗--爱慕</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其二：无奈凄凉，孤傲清高（黄昏风雨之中，驿外断桥边上，香飘万里无人晓）--敏感忧伤，质本洁来还洁去，当如黛玉--爱怜</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其三：达观坚定，壮美豪放（在风雨飞雪之中看到了春天，在冰天雪地之中绽放着笑脸）--达观豪放，当如湘云--钦佩</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⒋倘有时间，师生有感情地朗读三诗，力求通过语言声音来表达情感，展示形象。</w:t>
      </w:r>
    </w:p>
    <w:p w:rsidR="00416BEC" w:rsidRPr="00F77D25" w:rsidRDefault="00416BEC" w:rsidP="00416BEC">
      <w:pPr>
        <w:pStyle w:val="a7"/>
        <w:spacing w:before="0" w:beforeAutospacing="0" w:after="0" w:afterAutospacing="0" w:line="360" w:lineRule="auto"/>
        <w:ind w:firstLine="525"/>
        <w:rPr>
          <w:color w:val="000000"/>
          <w:sz w:val="21"/>
        </w:rPr>
      </w:pPr>
      <w:r w:rsidRPr="00F77D25">
        <w:rPr>
          <w:color w:val="000000"/>
          <w:sz w:val="21"/>
        </w:rPr>
        <w:t>总结全文：各位同学，今天我们学习了诗歌的语言特点，然而这对于优美的古典诗歌来说，不过是冰山一角，古典诗歌那蒙娜丽沙般的神秘的美，有待我们进一步的探索，我希望通过今天的学习，能对我们如何领略诗歌的微妙之处有所启发。</w:t>
      </w:r>
    </w:p>
    <w:p w:rsidR="00416BEC" w:rsidRPr="00F77D25" w:rsidRDefault="00416BEC" w:rsidP="00416BEC">
      <w:pPr>
        <w:pStyle w:val="a7"/>
        <w:spacing w:before="0" w:beforeAutospacing="0" w:after="0" w:afterAutospacing="0" w:line="360" w:lineRule="auto"/>
        <w:ind w:firstLine="360"/>
        <w:rPr>
          <w:color w:val="000000"/>
          <w:sz w:val="21"/>
        </w:rPr>
      </w:pPr>
      <w:r w:rsidRPr="00F77D25">
        <w:rPr>
          <w:color w:val="000000"/>
          <w:sz w:val="21"/>
        </w:rPr>
        <w:lastRenderedPageBreak/>
        <w:t>㈣、作业布置</w:t>
      </w:r>
    </w:p>
    <w:p w:rsidR="00FB7409" w:rsidRPr="006F2479" w:rsidRDefault="00FB7409" w:rsidP="00FC1B51">
      <w:pPr>
        <w:rPr>
          <w:rFonts w:hint="eastAsia"/>
          <w:b/>
          <w:sz w:val="24"/>
          <w:szCs w:val="24"/>
        </w:rPr>
      </w:pPr>
    </w:p>
    <w:sectPr w:rsidR="00FB7409" w:rsidRPr="006F2479">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211C" w:rsidRDefault="00DB211C">
      <w:r>
        <w:separator/>
      </w:r>
    </w:p>
  </w:endnote>
  <w:endnote w:type="continuationSeparator" w:id="0">
    <w:p w:rsidR="00DB211C" w:rsidRDefault="00DB21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BEC" w:rsidRDefault="00416BEC">
    <w:pPr>
      <w:pStyle w:val="a4"/>
    </w:pPr>
    <w:r>
      <w:rPr>
        <w:rFonts w:hint="eastAsia"/>
        <w:kern w:val="0"/>
        <w:szCs w:val="21"/>
      </w:rPr>
      <w:t>第</w:t>
    </w:r>
    <w:r>
      <w:rPr>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902AD5">
      <w:rPr>
        <w:rFonts w:hint="eastAsia"/>
        <w:noProof/>
        <w:kern w:val="0"/>
        <w:szCs w:val="21"/>
      </w:rPr>
      <w:t>1</w:t>
    </w:r>
    <w:r>
      <w:rPr>
        <w:kern w:val="0"/>
        <w:szCs w:val="21"/>
      </w:rPr>
      <w:fldChar w:fldCharType="end"/>
    </w:r>
    <w:r>
      <w:rPr>
        <w:kern w:val="0"/>
        <w:szCs w:val="21"/>
      </w:rPr>
      <w:t xml:space="preserve"> </w:t>
    </w:r>
    <w:r>
      <w:rPr>
        <w:rFonts w:hint="eastAsia"/>
        <w:kern w:val="0"/>
        <w:szCs w:val="21"/>
      </w:rPr>
      <w:t>页</w:t>
    </w:r>
    <w:r>
      <w:rPr>
        <w:kern w:val="0"/>
        <w:szCs w:val="21"/>
      </w:rPr>
      <w:t xml:space="preserve"> </w:t>
    </w:r>
    <w:r>
      <w:rPr>
        <w:rFonts w:hint="eastAsia"/>
        <w:kern w:val="0"/>
        <w:szCs w:val="21"/>
      </w:rPr>
      <w:t>共</w:t>
    </w:r>
    <w:r>
      <w:rPr>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902AD5">
      <w:rPr>
        <w:rFonts w:hint="eastAsia"/>
        <w:noProof/>
        <w:kern w:val="0"/>
        <w:szCs w:val="21"/>
      </w:rPr>
      <w:t>4</w:t>
    </w:r>
    <w:r>
      <w:rPr>
        <w:kern w:val="0"/>
        <w:szCs w:val="21"/>
      </w:rPr>
      <w:fldChar w:fldCharType="end"/>
    </w:r>
    <w:r>
      <w:rPr>
        <w:kern w:val="0"/>
        <w:szCs w:val="21"/>
      </w:rPr>
      <w:t xml:space="preserve"> </w:t>
    </w:r>
    <w:r>
      <w:rPr>
        <w:rFonts w:hint="eastAsia"/>
        <w:kern w:val="0"/>
        <w:szCs w:val="21"/>
      </w:rPr>
      <w:t>页</w:t>
    </w:r>
    <w:r>
      <w:rPr>
        <w:kern w:val="0"/>
        <w:szCs w:val="21"/>
      </w:rPr>
      <w:t xml:space="preserve"> </w:t>
    </w:r>
    <w:r>
      <w:rPr>
        <w:rFonts w:ascii="华文行楷" w:eastAsia="华文行楷" w:hAnsi="宋体" w:hint="eastAsia"/>
        <w:b/>
        <w:color w:val="FF0000"/>
        <w:sz w:val="28"/>
      </w:rPr>
      <w:t>金太阳新课标资源网</w:t>
    </w:r>
    <w:hyperlink r:id="rId1" w:history="1">
      <w:r>
        <w:rPr>
          <w:rStyle w:val="a5"/>
          <w:rFonts w:ascii="黑体" w:eastAsia="黑体" w:hAnsi="宋体" w:hint="eastAsia"/>
          <w:sz w:val="28"/>
        </w:rPr>
        <w:t>wx.jtyjy.com</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211C" w:rsidRDefault="00DB211C">
      <w:r>
        <w:separator/>
      </w:r>
    </w:p>
  </w:footnote>
  <w:footnote w:type="continuationSeparator" w:id="0">
    <w:p w:rsidR="00DB211C" w:rsidRDefault="00DB21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BEC" w:rsidRPr="00927532" w:rsidRDefault="00416BEC" w:rsidP="0054084F">
    <w:pPr>
      <w:pStyle w:val="a3"/>
      <w:ind w:firstLineChars="450" w:firstLine="810"/>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style="position:absolute;left:0;text-align:left;margin-left:0;margin-top:0;width:183.75pt;height:180.75pt;z-index:-251658240;mso-position-horizontal:center;mso-position-horizontal-relative:margin;mso-position-vertical:center;mso-position-vertical-relative:margin" o:allowincell="f">
          <v:imagedata r:id="rId1" o:title="{8572ED03-3279-4AD9-A597-9C4226D03F7E}"/>
          <w10:wrap anchorx="margin" anchory="margin"/>
        </v:shape>
      </w:pict>
    </w:r>
    <w:r w:rsidR="00902AD5">
      <w:rPr>
        <w:noProof/>
      </w:rPr>
      <w:drawing>
        <wp:anchor distT="0" distB="0" distL="114300" distR="114300" simplePos="0" relativeHeight="251657216" behindDoc="1" locked="0" layoutInCell="1" allowOverlap="0">
          <wp:simplePos x="0" y="0"/>
          <wp:positionH relativeFrom="column">
            <wp:posOffset>0</wp:posOffset>
          </wp:positionH>
          <wp:positionV relativeFrom="paragraph">
            <wp:posOffset>-121285</wp:posOffset>
          </wp:positionV>
          <wp:extent cx="457200" cy="434340"/>
          <wp:effectExtent l="19050" t="0" r="0" b="0"/>
          <wp:wrapSquare wrapText="bothSides"/>
          <wp:docPr id="1" name="图片 1" descr="{F071FE91-C2A6-4D60-A97B-ECEA4199EC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071FE91-C2A6-4D60-A97B-ECEA4199ECE4}"/>
                  <pic:cNvPicPr>
                    <a:picLocks noChangeAspect="1" noChangeArrowheads="1"/>
                  </pic:cNvPicPr>
                </pic:nvPicPr>
                <pic:blipFill>
                  <a:blip r:embed="rId2"/>
                  <a:srcRect/>
                  <a:stretch>
                    <a:fillRect/>
                  </a:stretch>
                </pic:blipFill>
                <pic:spPr bwMode="auto">
                  <a:xfrm>
                    <a:off x="0" y="0"/>
                    <a:ext cx="457200" cy="434340"/>
                  </a:xfrm>
                  <a:prstGeom prst="rect">
                    <a:avLst/>
                  </a:prstGeom>
                  <a:noFill/>
                </pic:spPr>
              </pic:pic>
            </a:graphicData>
          </a:graphic>
        </wp:anchor>
      </w:drawing>
    </w:r>
    <w:r>
      <w:rPr>
        <w:rFonts w:ascii="华文行楷" w:eastAsia="华文行楷" w:hAnsi="宋体" w:hint="eastAsia"/>
        <w:b/>
        <w:color w:val="FF0000"/>
        <w:sz w:val="28"/>
      </w:rPr>
      <w:t>金太阳新课标资源网</w:t>
    </w:r>
    <w:r>
      <w:rPr>
        <w:rFonts w:hAnsi="宋体"/>
        <w:color w:val="000000"/>
        <w:sz w:val="28"/>
      </w:rPr>
      <w:t xml:space="preserve">  </w:t>
    </w:r>
    <w:hyperlink r:id="rId3" w:history="1">
      <w:r>
        <w:rPr>
          <w:rStyle w:val="a5"/>
          <w:rFonts w:ascii="黑体" w:eastAsia="黑体" w:hAnsi="宋体" w:hint="eastAsia"/>
          <w:sz w:val="28"/>
        </w:rPr>
        <w:t>wx.jtyjy.com</w:t>
      </w:r>
    </w:hyperlink>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6A3473"/>
    <w:multiLevelType w:val="multilevel"/>
    <w:tmpl w:val="9D30B4E2"/>
    <w:lvl w:ilvl="0">
      <w:start w:val="1"/>
      <w:numFmt w:val="decimal"/>
      <w:lvlText w:val="%1"/>
      <w:lvlJc w:val="left"/>
      <w:pPr>
        <w:tabs>
          <w:tab w:val="num" w:pos="630"/>
        </w:tabs>
        <w:ind w:left="630" w:hanging="630"/>
      </w:pPr>
      <w:rPr>
        <w:rFonts w:hint="default"/>
      </w:rPr>
    </w:lvl>
    <w:lvl w:ilvl="1">
      <w:start w:val="1"/>
      <w:numFmt w:val="decimal"/>
      <w:lvlText w:val="%1.%2"/>
      <w:lvlJc w:val="left"/>
      <w:pPr>
        <w:tabs>
          <w:tab w:val="num" w:pos="2865"/>
        </w:tabs>
        <w:ind w:left="2865" w:hanging="630"/>
      </w:pPr>
      <w:rPr>
        <w:rFonts w:hint="default"/>
      </w:rPr>
    </w:lvl>
    <w:lvl w:ilvl="2">
      <w:start w:val="1"/>
      <w:numFmt w:val="decimal"/>
      <w:lvlText w:val="%1.%2.%3"/>
      <w:lvlJc w:val="left"/>
      <w:pPr>
        <w:tabs>
          <w:tab w:val="num" w:pos="5190"/>
        </w:tabs>
        <w:ind w:left="5190" w:hanging="720"/>
      </w:pPr>
      <w:rPr>
        <w:rFonts w:hint="default"/>
      </w:rPr>
    </w:lvl>
    <w:lvl w:ilvl="3">
      <w:start w:val="1"/>
      <w:numFmt w:val="decimal"/>
      <w:lvlText w:val="%1.%2.%3.%4"/>
      <w:lvlJc w:val="left"/>
      <w:pPr>
        <w:tabs>
          <w:tab w:val="num" w:pos="7785"/>
        </w:tabs>
        <w:ind w:left="7785" w:hanging="1080"/>
      </w:pPr>
      <w:rPr>
        <w:rFonts w:hint="default"/>
      </w:rPr>
    </w:lvl>
    <w:lvl w:ilvl="4">
      <w:start w:val="1"/>
      <w:numFmt w:val="decimal"/>
      <w:lvlText w:val="%1.%2.%3.%4.%5"/>
      <w:lvlJc w:val="left"/>
      <w:pPr>
        <w:tabs>
          <w:tab w:val="num" w:pos="10020"/>
        </w:tabs>
        <w:ind w:left="10020" w:hanging="1080"/>
      </w:pPr>
      <w:rPr>
        <w:rFonts w:hint="default"/>
      </w:rPr>
    </w:lvl>
    <w:lvl w:ilvl="5">
      <w:start w:val="1"/>
      <w:numFmt w:val="decimal"/>
      <w:lvlText w:val="%1.%2.%3.%4.%5.%6"/>
      <w:lvlJc w:val="left"/>
      <w:pPr>
        <w:tabs>
          <w:tab w:val="num" w:pos="12615"/>
        </w:tabs>
        <w:ind w:left="12615" w:hanging="1440"/>
      </w:pPr>
      <w:rPr>
        <w:rFonts w:hint="default"/>
      </w:rPr>
    </w:lvl>
    <w:lvl w:ilvl="6">
      <w:start w:val="1"/>
      <w:numFmt w:val="decimal"/>
      <w:lvlText w:val="%1.%2.%3.%4.%5.%6.%7"/>
      <w:lvlJc w:val="left"/>
      <w:pPr>
        <w:tabs>
          <w:tab w:val="num" w:pos="14850"/>
        </w:tabs>
        <w:ind w:left="14850" w:hanging="1440"/>
      </w:pPr>
      <w:rPr>
        <w:rFonts w:hint="default"/>
      </w:rPr>
    </w:lvl>
    <w:lvl w:ilvl="7">
      <w:start w:val="1"/>
      <w:numFmt w:val="decimal"/>
      <w:lvlText w:val="%1.%2.%3.%4.%5.%6.%7.%8"/>
      <w:lvlJc w:val="left"/>
      <w:pPr>
        <w:tabs>
          <w:tab w:val="num" w:pos="17445"/>
        </w:tabs>
        <w:ind w:left="17445" w:hanging="1800"/>
      </w:pPr>
      <w:rPr>
        <w:rFonts w:hint="default"/>
      </w:rPr>
    </w:lvl>
    <w:lvl w:ilvl="8">
      <w:start w:val="1"/>
      <w:numFmt w:val="decimal"/>
      <w:lvlText w:val="%1.%2.%3.%4.%5.%6.%7.%8.%9"/>
      <w:lvlJc w:val="left"/>
      <w:pPr>
        <w:tabs>
          <w:tab w:val="num" w:pos="20040"/>
        </w:tabs>
        <w:ind w:left="20040" w:hanging="2160"/>
      </w:pPr>
      <w:rPr>
        <w:rFonts w:hint="default"/>
      </w:rPr>
    </w:lvl>
  </w:abstractNum>
  <w:abstractNum w:abstractNumId="1">
    <w:nsid w:val="39D01985"/>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4F1925BB"/>
    <w:multiLevelType w:val="multilevel"/>
    <w:tmpl w:val="0409001D"/>
    <w:lvl w:ilvl="0">
      <w:start w:val="1"/>
      <w:numFmt w:val="bullet"/>
      <w:lvlText w:val="㈠"/>
      <w:lvlJc w:val="left"/>
      <w:pPr>
        <w:tabs>
          <w:tab w:val="num" w:pos="425"/>
        </w:tabs>
        <w:ind w:left="425" w:hanging="425"/>
      </w:pPr>
      <w:rPr>
        <w:rFonts w:ascii="仿宋_GB2312" w:eastAsia="仿宋_GB2312" w:hint="eastAsia"/>
      </w:r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562"/>
        </w:tabs>
        <w:ind w:left="5102" w:hanging="1700"/>
      </w:pPr>
    </w:lvl>
  </w:abstractNum>
  <w:abstractNum w:abstractNumId="3">
    <w:nsid w:val="77CA5637"/>
    <w:multiLevelType w:val="hybridMultilevel"/>
    <w:tmpl w:val="E3386B80"/>
    <w:lvl w:ilvl="0" w:tplc="887C953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activeWritingStyle w:appName="MSWord" w:lang="zh-CN" w:vendorID="64" w:dllVersion="131077" w:nlCheck="1" w:checkStyle="1"/>
  <w:activeWritingStyle w:appName="MSWord" w:lang="en-US" w:vendorID="64" w:dllVersion="131078" w:nlCheck="1" w:checkStyle="1"/>
  <w:attachedTemplate r:id="rId1"/>
  <w:stylePaneFormatFilter w:val="3F01"/>
  <w:defaultTabStop w:val="420"/>
  <w:drawingGridHorizontalSpacing w:val="2"/>
  <w:drawingGridVerticalSpacing w:val="3"/>
  <w:displayHorizontalDrawingGridEvery w:val="0"/>
  <w:displayVerticalDrawingGridEvery w:val="2"/>
  <w:characterSpacingControl w:val="compressPunctuation"/>
  <w:hdrShapeDefaults>
    <o:shapedefaults v:ext="edit" spidmax="3074">
      <o:colormenu v:ext="edit" fillcolor="blu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53F39"/>
    <w:rsid w:val="000135B3"/>
    <w:rsid w:val="00014DBC"/>
    <w:rsid w:val="00022873"/>
    <w:rsid w:val="00023D01"/>
    <w:rsid w:val="000247D1"/>
    <w:rsid w:val="000252F5"/>
    <w:rsid w:val="00025D34"/>
    <w:rsid w:val="00026B7A"/>
    <w:rsid w:val="00026C10"/>
    <w:rsid w:val="00032A18"/>
    <w:rsid w:val="00037FD7"/>
    <w:rsid w:val="00040165"/>
    <w:rsid w:val="00046743"/>
    <w:rsid w:val="00052035"/>
    <w:rsid w:val="000528D4"/>
    <w:rsid w:val="00052B4C"/>
    <w:rsid w:val="00060573"/>
    <w:rsid w:val="000634CD"/>
    <w:rsid w:val="000662AE"/>
    <w:rsid w:val="0007347B"/>
    <w:rsid w:val="00074753"/>
    <w:rsid w:val="00080440"/>
    <w:rsid w:val="000843E4"/>
    <w:rsid w:val="00087FC2"/>
    <w:rsid w:val="00091B71"/>
    <w:rsid w:val="00093336"/>
    <w:rsid w:val="00095788"/>
    <w:rsid w:val="000A0B31"/>
    <w:rsid w:val="000A3C80"/>
    <w:rsid w:val="000A54F5"/>
    <w:rsid w:val="000A74E0"/>
    <w:rsid w:val="000B0028"/>
    <w:rsid w:val="000B3660"/>
    <w:rsid w:val="000B5322"/>
    <w:rsid w:val="000B5A6A"/>
    <w:rsid w:val="000C2939"/>
    <w:rsid w:val="000C5690"/>
    <w:rsid w:val="000C620B"/>
    <w:rsid w:val="000D5CC1"/>
    <w:rsid w:val="000D720B"/>
    <w:rsid w:val="000D7D2D"/>
    <w:rsid w:val="000E1864"/>
    <w:rsid w:val="000E37CB"/>
    <w:rsid w:val="000E7B3A"/>
    <w:rsid w:val="000F5050"/>
    <w:rsid w:val="000F5864"/>
    <w:rsid w:val="000F63EA"/>
    <w:rsid w:val="000F6448"/>
    <w:rsid w:val="00101267"/>
    <w:rsid w:val="001014B5"/>
    <w:rsid w:val="00105CCF"/>
    <w:rsid w:val="00113F1F"/>
    <w:rsid w:val="00120737"/>
    <w:rsid w:val="00127863"/>
    <w:rsid w:val="00132696"/>
    <w:rsid w:val="001340A6"/>
    <w:rsid w:val="0013638B"/>
    <w:rsid w:val="0013759D"/>
    <w:rsid w:val="001417AF"/>
    <w:rsid w:val="00141D2A"/>
    <w:rsid w:val="00144112"/>
    <w:rsid w:val="00145150"/>
    <w:rsid w:val="00145C64"/>
    <w:rsid w:val="00145F7D"/>
    <w:rsid w:val="00152D41"/>
    <w:rsid w:val="00155889"/>
    <w:rsid w:val="00162445"/>
    <w:rsid w:val="00164B40"/>
    <w:rsid w:val="0016593D"/>
    <w:rsid w:val="0017053A"/>
    <w:rsid w:val="0017163A"/>
    <w:rsid w:val="001728EB"/>
    <w:rsid w:val="00175B83"/>
    <w:rsid w:val="00176A4F"/>
    <w:rsid w:val="0018213C"/>
    <w:rsid w:val="00184B3B"/>
    <w:rsid w:val="0018681F"/>
    <w:rsid w:val="00196192"/>
    <w:rsid w:val="001A572D"/>
    <w:rsid w:val="001A5BD1"/>
    <w:rsid w:val="001A6914"/>
    <w:rsid w:val="001A6D07"/>
    <w:rsid w:val="001B1F05"/>
    <w:rsid w:val="001B6F08"/>
    <w:rsid w:val="001C0D9E"/>
    <w:rsid w:val="001C26B5"/>
    <w:rsid w:val="001D2957"/>
    <w:rsid w:val="001E188C"/>
    <w:rsid w:val="001E1BC2"/>
    <w:rsid w:val="001E3301"/>
    <w:rsid w:val="001E33BB"/>
    <w:rsid w:val="001E409C"/>
    <w:rsid w:val="001E4C55"/>
    <w:rsid w:val="001E575A"/>
    <w:rsid w:val="001E7CF6"/>
    <w:rsid w:val="001F0DE7"/>
    <w:rsid w:val="00202FE2"/>
    <w:rsid w:val="00203577"/>
    <w:rsid w:val="00206226"/>
    <w:rsid w:val="002075A2"/>
    <w:rsid w:val="002232D3"/>
    <w:rsid w:val="00225AA2"/>
    <w:rsid w:val="0022735B"/>
    <w:rsid w:val="002275CD"/>
    <w:rsid w:val="00236F99"/>
    <w:rsid w:val="00240EBB"/>
    <w:rsid w:val="00242337"/>
    <w:rsid w:val="00244DF2"/>
    <w:rsid w:val="00245FFB"/>
    <w:rsid w:val="002463B7"/>
    <w:rsid w:val="00247712"/>
    <w:rsid w:val="00252BEE"/>
    <w:rsid w:val="002542BB"/>
    <w:rsid w:val="00256612"/>
    <w:rsid w:val="002607E3"/>
    <w:rsid w:val="002622B9"/>
    <w:rsid w:val="00262F61"/>
    <w:rsid w:val="00270EDD"/>
    <w:rsid w:val="00272547"/>
    <w:rsid w:val="0027448B"/>
    <w:rsid w:val="00291520"/>
    <w:rsid w:val="00293386"/>
    <w:rsid w:val="0029340D"/>
    <w:rsid w:val="002A3FB0"/>
    <w:rsid w:val="002A571E"/>
    <w:rsid w:val="002A5915"/>
    <w:rsid w:val="002A5FA2"/>
    <w:rsid w:val="002B0616"/>
    <w:rsid w:val="002B1067"/>
    <w:rsid w:val="002B3937"/>
    <w:rsid w:val="002C088D"/>
    <w:rsid w:val="002C388D"/>
    <w:rsid w:val="002C62CB"/>
    <w:rsid w:val="002D003A"/>
    <w:rsid w:val="002D3BE0"/>
    <w:rsid w:val="002D3FCD"/>
    <w:rsid w:val="002D4130"/>
    <w:rsid w:val="002D48C8"/>
    <w:rsid w:val="002D508B"/>
    <w:rsid w:val="002E3190"/>
    <w:rsid w:val="002E33E5"/>
    <w:rsid w:val="002E47FF"/>
    <w:rsid w:val="002E481D"/>
    <w:rsid w:val="002F1512"/>
    <w:rsid w:val="002F212C"/>
    <w:rsid w:val="002F25A2"/>
    <w:rsid w:val="002F35AA"/>
    <w:rsid w:val="002F78DA"/>
    <w:rsid w:val="00300BB9"/>
    <w:rsid w:val="003035EE"/>
    <w:rsid w:val="00304552"/>
    <w:rsid w:val="00310CEF"/>
    <w:rsid w:val="00310D26"/>
    <w:rsid w:val="00317495"/>
    <w:rsid w:val="0032416D"/>
    <w:rsid w:val="00324B1C"/>
    <w:rsid w:val="00326902"/>
    <w:rsid w:val="00331F9E"/>
    <w:rsid w:val="00340097"/>
    <w:rsid w:val="00341EDC"/>
    <w:rsid w:val="003450BE"/>
    <w:rsid w:val="003520B1"/>
    <w:rsid w:val="0035219D"/>
    <w:rsid w:val="003551C9"/>
    <w:rsid w:val="00363E91"/>
    <w:rsid w:val="00364733"/>
    <w:rsid w:val="00364DE9"/>
    <w:rsid w:val="00365C8A"/>
    <w:rsid w:val="00366E1E"/>
    <w:rsid w:val="003679DA"/>
    <w:rsid w:val="00367B34"/>
    <w:rsid w:val="00370D12"/>
    <w:rsid w:val="00372B03"/>
    <w:rsid w:val="00375BF5"/>
    <w:rsid w:val="00375EE5"/>
    <w:rsid w:val="00380A63"/>
    <w:rsid w:val="0038184B"/>
    <w:rsid w:val="003826EC"/>
    <w:rsid w:val="00382E5D"/>
    <w:rsid w:val="0038323E"/>
    <w:rsid w:val="00383930"/>
    <w:rsid w:val="00384970"/>
    <w:rsid w:val="003940C2"/>
    <w:rsid w:val="003A292B"/>
    <w:rsid w:val="003A69C7"/>
    <w:rsid w:val="003B16D7"/>
    <w:rsid w:val="003B32A7"/>
    <w:rsid w:val="003B77AC"/>
    <w:rsid w:val="003C0D55"/>
    <w:rsid w:val="003C4D42"/>
    <w:rsid w:val="003C7D15"/>
    <w:rsid w:val="003D1953"/>
    <w:rsid w:val="003D4B55"/>
    <w:rsid w:val="003D5408"/>
    <w:rsid w:val="003F3FB0"/>
    <w:rsid w:val="003F585B"/>
    <w:rsid w:val="004002A7"/>
    <w:rsid w:val="00401841"/>
    <w:rsid w:val="00401DF1"/>
    <w:rsid w:val="004037EC"/>
    <w:rsid w:val="00412925"/>
    <w:rsid w:val="00416BEC"/>
    <w:rsid w:val="0041778A"/>
    <w:rsid w:val="004177BF"/>
    <w:rsid w:val="0042177F"/>
    <w:rsid w:val="00422E6B"/>
    <w:rsid w:val="00423DF8"/>
    <w:rsid w:val="00425469"/>
    <w:rsid w:val="004263FD"/>
    <w:rsid w:val="0042641B"/>
    <w:rsid w:val="00433449"/>
    <w:rsid w:val="00440C28"/>
    <w:rsid w:val="00440C39"/>
    <w:rsid w:val="00442DBB"/>
    <w:rsid w:val="00445ABB"/>
    <w:rsid w:val="00451DB3"/>
    <w:rsid w:val="00452715"/>
    <w:rsid w:val="004558A3"/>
    <w:rsid w:val="00460E38"/>
    <w:rsid w:val="00463BDE"/>
    <w:rsid w:val="00463C91"/>
    <w:rsid w:val="0046675D"/>
    <w:rsid w:val="00473262"/>
    <w:rsid w:val="0048181A"/>
    <w:rsid w:val="004822C8"/>
    <w:rsid w:val="004828BC"/>
    <w:rsid w:val="00483146"/>
    <w:rsid w:val="004853A9"/>
    <w:rsid w:val="004905EC"/>
    <w:rsid w:val="00490B7F"/>
    <w:rsid w:val="00497113"/>
    <w:rsid w:val="00497484"/>
    <w:rsid w:val="004A61C8"/>
    <w:rsid w:val="004A6BE8"/>
    <w:rsid w:val="004B0F2C"/>
    <w:rsid w:val="004B491C"/>
    <w:rsid w:val="004B5A1B"/>
    <w:rsid w:val="004C126E"/>
    <w:rsid w:val="004C33D4"/>
    <w:rsid w:val="004C53F6"/>
    <w:rsid w:val="004C5C61"/>
    <w:rsid w:val="004C77EE"/>
    <w:rsid w:val="004D0561"/>
    <w:rsid w:val="004D246E"/>
    <w:rsid w:val="004D2DB9"/>
    <w:rsid w:val="004D63F0"/>
    <w:rsid w:val="004F1150"/>
    <w:rsid w:val="004F4BFB"/>
    <w:rsid w:val="004F5A38"/>
    <w:rsid w:val="0050166E"/>
    <w:rsid w:val="00502CD3"/>
    <w:rsid w:val="0050528F"/>
    <w:rsid w:val="0050591E"/>
    <w:rsid w:val="00507784"/>
    <w:rsid w:val="005219FB"/>
    <w:rsid w:val="005221ED"/>
    <w:rsid w:val="00525E27"/>
    <w:rsid w:val="0052792C"/>
    <w:rsid w:val="005306A2"/>
    <w:rsid w:val="0053197C"/>
    <w:rsid w:val="00532122"/>
    <w:rsid w:val="005330F5"/>
    <w:rsid w:val="0054084F"/>
    <w:rsid w:val="00542AA4"/>
    <w:rsid w:val="00551B5B"/>
    <w:rsid w:val="005526CF"/>
    <w:rsid w:val="00553994"/>
    <w:rsid w:val="00555CF0"/>
    <w:rsid w:val="005563FE"/>
    <w:rsid w:val="00564627"/>
    <w:rsid w:val="00564B56"/>
    <w:rsid w:val="00565DCF"/>
    <w:rsid w:val="0057587C"/>
    <w:rsid w:val="00580FA4"/>
    <w:rsid w:val="00593BEA"/>
    <w:rsid w:val="00593E86"/>
    <w:rsid w:val="00597196"/>
    <w:rsid w:val="00597971"/>
    <w:rsid w:val="00597A48"/>
    <w:rsid w:val="005A0AA0"/>
    <w:rsid w:val="005A68B2"/>
    <w:rsid w:val="005B75B4"/>
    <w:rsid w:val="005C3958"/>
    <w:rsid w:val="005C5BF2"/>
    <w:rsid w:val="005D010F"/>
    <w:rsid w:val="005D15F7"/>
    <w:rsid w:val="005E03F9"/>
    <w:rsid w:val="005E29BF"/>
    <w:rsid w:val="005E3265"/>
    <w:rsid w:val="005E4219"/>
    <w:rsid w:val="005E6930"/>
    <w:rsid w:val="005F1F7F"/>
    <w:rsid w:val="005F325F"/>
    <w:rsid w:val="005F68DA"/>
    <w:rsid w:val="00602532"/>
    <w:rsid w:val="0060531D"/>
    <w:rsid w:val="0061761B"/>
    <w:rsid w:val="0062553D"/>
    <w:rsid w:val="00631671"/>
    <w:rsid w:val="00632613"/>
    <w:rsid w:val="00634C7B"/>
    <w:rsid w:val="00635484"/>
    <w:rsid w:val="006475B9"/>
    <w:rsid w:val="00650363"/>
    <w:rsid w:val="006513D0"/>
    <w:rsid w:val="0066568D"/>
    <w:rsid w:val="006714D6"/>
    <w:rsid w:val="0067268F"/>
    <w:rsid w:val="006776F7"/>
    <w:rsid w:val="00681B0C"/>
    <w:rsid w:val="00684995"/>
    <w:rsid w:val="006954A5"/>
    <w:rsid w:val="006A0463"/>
    <w:rsid w:val="006A04D4"/>
    <w:rsid w:val="006A1CD9"/>
    <w:rsid w:val="006A4EEC"/>
    <w:rsid w:val="006A697B"/>
    <w:rsid w:val="006B0350"/>
    <w:rsid w:val="006C0D0C"/>
    <w:rsid w:val="006C3D6D"/>
    <w:rsid w:val="006D3165"/>
    <w:rsid w:val="006D4E7C"/>
    <w:rsid w:val="006D7665"/>
    <w:rsid w:val="006E2A31"/>
    <w:rsid w:val="006E2D26"/>
    <w:rsid w:val="006E6D6E"/>
    <w:rsid w:val="006F2479"/>
    <w:rsid w:val="006F3CB9"/>
    <w:rsid w:val="006F5680"/>
    <w:rsid w:val="0070436C"/>
    <w:rsid w:val="0070649D"/>
    <w:rsid w:val="0070688D"/>
    <w:rsid w:val="007072D0"/>
    <w:rsid w:val="00710963"/>
    <w:rsid w:val="00710D07"/>
    <w:rsid w:val="00714BA3"/>
    <w:rsid w:val="00715920"/>
    <w:rsid w:val="00727CC4"/>
    <w:rsid w:val="0073011D"/>
    <w:rsid w:val="00730379"/>
    <w:rsid w:val="00731E11"/>
    <w:rsid w:val="00733F94"/>
    <w:rsid w:val="00734B1A"/>
    <w:rsid w:val="0073642C"/>
    <w:rsid w:val="007369F9"/>
    <w:rsid w:val="0074075F"/>
    <w:rsid w:val="007409B8"/>
    <w:rsid w:val="00743644"/>
    <w:rsid w:val="00745E2F"/>
    <w:rsid w:val="007463C6"/>
    <w:rsid w:val="007464E7"/>
    <w:rsid w:val="00746D28"/>
    <w:rsid w:val="0074752B"/>
    <w:rsid w:val="00762804"/>
    <w:rsid w:val="00762ED8"/>
    <w:rsid w:val="0076496F"/>
    <w:rsid w:val="00764DD2"/>
    <w:rsid w:val="00766511"/>
    <w:rsid w:val="00766E31"/>
    <w:rsid w:val="0077089B"/>
    <w:rsid w:val="007746D4"/>
    <w:rsid w:val="007751DD"/>
    <w:rsid w:val="0077733B"/>
    <w:rsid w:val="0077738F"/>
    <w:rsid w:val="00780AD6"/>
    <w:rsid w:val="00783C87"/>
    <w:rsid w:val="00784D46"/>
    <w:rsid w:val="0078672B"/>
    <w:rsid w:val="00790F53"/>
    <w:rsid w:val="0079386A"/>
    <w:rsid w:val="00794B6D"/>
    <w:rsid w:val="0079674C"/>
    <w:rsid w:val="007A5DA4"/>
    <w:rsid w:val="007A7D5C"/>
    <w:rsid w:val="007B12F9"/>
    <w:rsid w:val="007B27C9"/>
    <w:rsid w:val="007B284F"/>
    <w:rsid w:val="007B42DD"/>
    <w:rsid w:val="007C4203"/>
    <w:rsid w:val="007C4B3B"/>
    <w:rsid w:val="007C67BA"/>
    <w:rsid w:val="007D4AE8"/>
    <w:rsid w:val="007D522F"/>
    <w:rsid w:val="007D599F"/>
    <w:rsid w:val="007D6781"/>
    <w:rsid w:val="007E06BF"/>
    <w:rsid w:val="007E0B0C"/>
    <w:rsid w:val="007E10DF"/>
    <w:rsid w:val="007E2D96"/>
    <w:rsid w:val="007E336A"/>
    <w:rsid w:val="007E41A7"/>
    <w:rsid w:val="007F515D"/>
    <w:rsid w:val="007F54B0"/>
    <w:rsid w:val="00800DBC"/>
    <w:rsid w:val="008129FA"/>
    <w:rsid w:val="0081480F"/>
    <w:rsid w:val="008175BF"/>
    <w:rsid w:val="008233D9"/>
    <w:rsid w:val="00836FFB"/>
    <w:rsid w:val="008444B7"/>
    <w:rsid w:val="00853F39"/>
    <w:rsid w:val="008557C6"/>
    <w:rsid w:val="008617C6"/>
    <w:rsid w:val="00876D74"/>
    <w:rsid w:val="008819AD"/>
    <w:rsid w:val="00886B99"/>
    <w:rsid w:val="0089394B"/>
    <w:rsid w:val="00895D07"/>
    <w:rsid w:val="008B02E8"/>
    <w:rsid w:val="008C07F5"/>
    <w:rsid w:val="008D2EAB"/>
    <w:rsid w:val="008D3462"/>
    <w:rsid w:val="008D4A82"/>
    <w:rsid w:val="008D54D8"/>
    <w:rsid w:val="008D7839"/>
    <w:rsid w:val="008D7B30"/>
    <w:rsid w:val="008E7E8F"/>
    <w:rsid w:val="008F16D3"/>
    <w:rsid w:val="008F1DDB"/>
    <w:rsid w:val="008F1F95"/>
    <w:rsid w:val="008F484D"/>
    <w:rsid w:val="00901FB6"/>
    <w:rsid w:val="00902AD5"/>
    <w:rsid w:val="00903E72"/>
    <w:rsid w:val="0090457E"/>
    <w:rsid w:val="00906699"/>
    <w:rsid w:val="00907025"/>
    <w:rsid w:val="009070A2"/>
    <w:rsid w:val="00907C3D"/>
    <w:rsid w:val="0091097A"/>
    <w:rsid w:val="009125A3"/>
    <w:rsid w:val="009132F0"/>
    <w:rsid w:val="00921210"/>
    <w:rsid w:val="00927532"/>
    <w:rsid w:val="00927849"/>
    <w:rsid w:val="00935202"/>
    <w:rsid w:val="009365FC"/>
    <w:rsid w:val="009370A4"/>
    <w:rsid w:val="0093799F"/>
    <w:rsid w:val="009402D8"/>
    <w:rsid w:val="00943773"/>
    <w:rsid w:val="00944888"/>
    <w:rsid w:val="00944B06"/>
    <w:rsid w:val="00946346"/>
    <w:rsid w:val="00951280"/>
    <w:rsid w:val="009569BA"/>
    <w:rsid w:val="009602BA"/>
    <w:rsid w:val="00962496"/>
    <w:rsid w:val="00962DAD"/>
    <w:rsid w:val="009633FB"/>
    <w:rsid w:val="00966C2D"/>
    <w:rsid w:val="00967354"/>
    <w:rsid w:val="009733B0"/>
    <w:rsid w:val="009804F2"/>
    <w:rsid w:val="0098389F"/>
    <w:rsid w:val="00986434"/>
    <w:rsid w:val="00987A43"/>
    <w:rsid w:val="00991F4A"/>
    <w:rsid w:val="00994626"/>
    <w:rsid w:val="009973B1"/>
    <w:rsid w:val="009A2AD3"/>
    <w:rsid w:val="009A3FB1"/>
    <w:rsid w:val="009B155C"/>
    <w:rsid w:val="009C41E3"/>
    <w:rsid w:val="009D03A5"/>
    <w:rsid w:val="009E2C08"/>
    <w:rsid w:val="009E47CD"/>
    <w:rsid w:val="009F0282"/>
    <w:rsid w:val="009F1FA4"/>
    <w:rsid w:val="009F57E6"/>
    <w:rsid w:val="00A02A3B"/>
    <w:rsid w:val="00A07BF5"/>
    <w:rsid w:val="00A124D4"/>
    <w:rsid w:val="00A12EBD"/>
    <w:rsid w:val="00A20528"/>
    <w:rsid w:val="00A21BAF"/>
    <w:rsid w:val="00A227B5"/>
    <w:rsid w:val="00A231AD"/>
    <w:rsid w:val="00A27CFC"/>
    <w:rsid w:val="00A3054C"/>
    <w:rsid w:val="00A360AE"/>
    <w:rsid w:val="00A417BF"/>
    <w:rsid w:val="00A41C8F"/>
    <w:rsid w:val="00A46374"/>
    <w:rsid w:val="00A47945"/>
    <w:rsid w:val="00A50CB4"/>
    <w:rsid w:val="00A52476"/>
    <w:rsid w:val="00A559A3"/>
    <w:rsid w:val="00A60D4E"/>
    <w:rsid w:val="00A64504"/>
    <w:rsid w:val="00A64A89"/>
    <w:rsid w:val="00A65142"/>
    <w:rsid w:val="00A653F3"/>
    <w:rsid w:val="00A66BAF"/>
    <w:rsid w:val="00A7013B"/>
    <w:rsid w:val="00A70B86"/>
    <w:rsid w:val="00A712C0"/>
    <w:rsid w:val="00A72B19"/>
    <w:rsid w:val="00A74A5C"/>
    <w:rsid w:val="00A759CC"/>
    <w:rsid w:val="00A76096"/>
    <w:rsid w:val="00A76609"/>
    <w:rsid w:val="00A806D3"/>
    <w:rsid w:val="00A807E3"/>
    <w:rsid w:val="00A820F7"/>
    <w:rsid w:val="00A831A1"/>
    <w:rsid w:val="00A8377E"/>
    <w:rsid w:val="00A84399"/>
    <w:rsid w:val="00A86AB3"/>
    <w:rsid w:val="00A9549B"/>
    <w:rsid w:val="00A95AFD"/>
    <w:rsid w:val="00AA3904"/>
    <w:rsid w:val="00AB1BC4"/>
    <w:rsid w:val="00AB3019"/>
    <w:rsid w:val="00AB3328"/>
    <w:rsid w:val="00AB3674"/>
    <w:rsid w:val="00AB431A"/>
    <w:rsid w:val="00AB44C7"/>
    <w:rsid w:val="00AB4777"/>
    <w:rsid w:val="00AB4B8A"/>
    <w:rsid w:val="00AC1D77"/>
    <w:rsid w:val="00AC4FB8"/>
    <w:rsid w:val="00AC5EB9"/>
    <w:rsid w:val="00AC626F"/>
    <w:rsid w:val="00AC69E4"/>
    <w:rsid w:val="00AD3743"/>
    <w:rsid w:val="00AD570A"/>
    <w:rsid w:val="00AF4F8E"/>
    <w:rsid w:val="00AF6E1C"/>
    <w:rsid w:val="00AF71B3"/>
    <w:rsid w:val="00B00181"/>
    <w:rsid w:val="00B0060E"/>
    <w:rsid w:val="00B01B1A"/>
    <w:rsid w:val="00B02599"/>
    <w:rsid w:val="00B03A62"/>
    <w:rsid w:val="00B12732"/>
    <w:rsid w:val="00B17D84"/>
    <w:rsid w:val="00B2113A"/>
    <w:rsid w:val="00B2207A"/>
    <w:rsid w:val="00B25106"/>
    <w:rsid w:val="00B32053"/>
    <w:rsid w:val="00B32332"/>
    <w:rsid w:val="00B41193"/>
    <w:rsid w:val="00B41917"/>
    <w:rsid w:val="00B41BC4"/>
    <w:rsid w:val="00B5248B"/>
    <w:rsid w:val="00B574D3"/>
    <w:rsid w:val="00B62BE3"/>
    <w:rsid w:val="00B659D8"/>
    <w:rsid w:val="00B660F0"/>
    <w:rsid w:val="00B7023C"/>
    <w:rsid w:val="00B722C5"/>
    <w:rsid w:val="00B82E6E"/>
    <w:rsid w:val="00B94BC5"/>
    <w:rsid w:val="00B977B2"/>
    <w:rsid w:val="00B97F7D"/>
    <w:rsid w:val="00BA2B18"/>
    <w:rsid w:val="00BA65AA"/>
    <w:rsid w:val="00BA6713"/>
    <w:rsid w:val="00BB4A46"/>
    <w:rsid w:val="00BD7E5E"/>
    <w:rsid w:val="00BD7F5C"/>
    <w:rsid w:val="00BE41A8"/>
    <w:rsid w:val="00BE50AA"/>
    <w:rsid w:val="00BF7402"/>
    <w:rsid w:val="00C0087D"/>
    <w:rsid w:val="00C1150D"/>
    <w:rsid w:val="00C12150"/>
    <w:rsid w:val="00C124EF"/>
    <w:rsid w:val="00C14933"/>
    <w:rsid w:val="00C178D4"/>
    <w:rsid w:val="00C22B7E"/>
    <w:rsid w:val="00C25A48"/>
    <w:rsid w:val="00C30328"/>
    <w:rsid w:val="00C3356F"/>
    <w:rsid w:val="00C36BB3"/>
    <w:rsid w:val="00C373D7"/>
    <w:rsid w:val="00C541CC"/>
    <w:rsid w:val="00C70DA5"/>
    <w:rsid w:val="00C744C4"/>
    <w:rsid w:val="00C75451"/>
    <w:rsid w:val="00C8259A"/>
    <w:rsid w:val="00C839A1"/>
    <w:rsid w:val="00C959D6"/>
    <w:rsid w:val="00C96993"/>
    <w:rsid w:val="00C97FB3"/>
    <w:rsid w:val="00CA4A6D"/>
    <w:rsid w:val="00CB550B"/>
    <w:rsid w:val="00CB6C7C"/>
    <w:rsid w:val="00CC29B2"/>
    <w:rsid w:val="00CC486A"/>
    <w:rsid w:val="00CC7BE5"/>
    <w:rsid w:val="00CD0611"/>
    <w:rsid w:val="00CD7F78"/>
    <w:rsid w:val="00CE1AC0"/>
    <w:rsid w:val="00CE24F3"/>
    <w:rsid w:val="00CE2832"/>
    <w:rsid w:val="00CE49E0"/>
    <w:rsid w:val="00CE4A31"/>
    <w:rsid w:val="00CF092F"/>
    <w:rsid w:val="00CF72A8"/>
    <w:rsid w:val="00D00E62"/>
    <w:rsid w:val="00D03F67"/>
    <w:rsid w:val="00D160D6"/>
    <w:rsid w:val="00D16C82"/>
    <w:rsid w:val="00D34B93"/>
    <w:rsid w:val="00D366C8"/>
    <w:rsid w:val="00D40A9D"/>
    <w:rsid w:val="00D426C5"/>
    <w:rsid w:val="00D42746"/>
    <w:rsid w:val="00D5036C"/>
    <w:rsid w:val="00D52C66"/>
    <w:rsid w:val="00D61164"/>
    <w:rsid w:val="00D623C0"/>
    <w:rsid w:val="00D63FA3"/>
    <w:rsid w:val="00D760CE"/>
    <w:rsid w:val="00D77B13"/>
    <w:rsid w:val="00D8043F"/>
    <w:rsid w:val="00D81187"/>
    <w:rsid w:val="00D917E0"/>
    <w:rsid w:val="00D94E8F"/>
    <w:rsid w:val="00D972F4"/>
    <w:rsid w:val="00D9747B"/>
    <w:rsid w:val="00D975CC"/>
    <w:rsid w:val="00DA1CD8"/>
    <w:rsid w:val="00DA468F"/>
    <w:rsid w:val="00DA5349"/>
    <w:rsid w:val="00DA602A"/>
    <w:rsid w:val="00DB211C"/>
    <w:rsid w:val="00DB5BCE"/>
    <w:rsid w:val="00DC0165"/>
    <w:rsid w:val="00DC0CEE"/>
    <w:rsid w:val="00DC0F52"/>
    <w:rsid w:val="00DC32C8"/>
    <w:rsid w:val="00DC6442"/>
    <w:rsid w:val="00DC7A34"/>
    <w:rsid w:val="00DD0A63"/>
    <w:rsid w:val="00DD0E24"/>
    <w:rsid w:val="00DD24E6"/>
    <w:rsid w:val="00DD46E1"/>
    <w:rsid w:val="00DD5205"/>
    <w:rsid w:val="00DD5D2F"/>
    <w:rsid w:val="00DE297A"/>
    <w:rsid w:val="00DE41AA"/>
    <w:rsid w:val="00DF34BF"/>
    <w:rsid w:val="00DF470E"/>
    <w:rsid w:val="00DF5AD7"/>
    <w:rsid w:val="00DF5E50"/>
    <w:rsid w:val="00E026D2"/>
    <w:rsid w:val="00E07600"/>
    <w:rsid w:val="00E10327"/>
    <w:rsid w:val="00E14434"/>
    <w:rsid w:val="00E161A9"/>
    <w:rsid w:val="00E21BAD"/>
    <w:rsid w:val="00E21D8F"/>
    <w:rsid w:val="00E24D9B"/>
    <w:rsid w:val="00E269CE"/>
    <w:rsid w:val="00E310A3"/>
    <w:rsid w:val="00E41D7F"/>
    <w:rsid w:val="00E42ABC"/>
    <w:rsid w:val="00E4698D"/>
    <w:rsid w:val="00E54969"/>
    <w:rsid w:val="00E64F5F"/>
    <w:rsid w:val="00E678FE"/>
    <w:rsid w:val="00E70356"/>
    <w:rsid w:val="00E76806"/>
    <w:rsid w:val="00E772E5"/>
    <w:rsid w:val="00E80416"/>
    <w:rsid w:val="00E80782"/>
    <w:rsid w:val="00E8405A"/>
    <w:rsid w:val="00E847F9"/>
    <w:rsid w:val="00E848DF"/>
    <w:rsid w:val="00E877BE"/>
    <w:rsid w:val="00E9262A"/>
    <w:rsid w:val="00E94B2E"/>
    <w:rsid w:val="00E95836"/>
    <w:rsid w:val="00E96814"/>
    <w:rsid w:val="00EA06A5"/>
    <w:rsid w:val="00EA395F"/>
    <w:rsid w:val="00EB00FF"/>
    <w:rsid w:val="00EB2147"/>
    <w:rsid w:val="00EB2D05"/>
    <w:rsid w:val="00EB3625"/>
    <w:rsid w:val="00EB5A3F"/>
    <w:rsid w:val="00EC2AD7"/>
    <w:rsid w:val="00EC468E"/>
    <w:rsid w:val="00ED45C6"/>
    <w:rsid w:val="00ED682C"/>
    <w:rsid w:val="00EE187C"/>
    <w:rsid w:val="00EE1A42"/>
    <w:rsid w:val="00EE1C06"/>
    <w:rsid w:val="00EE2A11"/>
    <w:rsid w:val="00EE4C18"/>
    <w:rsid w:val="00EF5DCA"/>
    <w:rsid w:val="00EF6C4D"/>
    <w:rsid w:val="00F045A1"/>
    <w:rsid w:val="00F048F3"/>
    <w:rsid w:val="00F04AA1"/>
    <w:rsid w:val="00F06DC6"/>
    <w:rsid w:val="00F11E46"/>
    <w:rsid w:val="00F12BDB"/>
    <w:rsid w:val="00F12E47"/>
    <w:rsid w:val="00F12FB9"/>
    <w:rsid w:val="00F13354"/>
    <w:rsid w:val="00F1769F"/>
    <w:rsid w:val="00F210C4"/>
    <w:rsid w:val="00F214F1"/>
    <w:rsid w:val="00F26916"/>
    <w:rsid w:val="00F3008C"/>
    <w:rsid w:val="00F31216"/>
    <w:rsid w:val="00F344FF"/>
    <w:rsid w:val="00F345FF"/>
    <w:rsid w:val="00F357BB"/>
    <w:rsid w:val="00F44753"/>
    <w:rsid w:val="00F46E84"/>
    <w:rsid w:val="00F528B2"/>
    <w:rsid w:val="00F571A8"/>
    <w:rsid w:val="00F60280"/>
    <w:rsid w:val="00F61C2F"/>
    <w:rsid w:val="00F62710"/>
    <w:rsid w:val="00F62DD0"/>
    <w:rsid w:val="00F638C6"/>
    <w:rsid w:val="00F6546C"/>
    <w:rsid w:val="00F65C9F"/>
    <w:rsid w:val="00F76CF5"/>
    <w:rsid w:val="00F807AD"/>
    <w:rsid w:val="00F8348F"/>
    <w:rsid w:val="00F86522"/>
    <w:rsid w:val="00F92162"/>
    <w:rsid w:val="00F9224F"/>
    <w:rsid w:val="00F97443"/>
    <w:rsid w:val="00F979A4"/>
    <w:rsid w:val="00FA517C"/>
    <w:rsid w:val="00FB4033"/>
    <w:rsid w:val="00FB535E"/>
    <w:rsid w:val="00FB5486"/>
    <w:rsid w:val="00FB7409"/>
    <w:rsid w:val="00FB75C2"/>
    <w:rsid w:val="00FC1B51"/>
    <w:rsid w:val="00FC6442"/>
    <w:rsid w:val="00FD290F"/>
    <w:rsid w:val="00FD3693"/>
    <w:rsid w:val="00FD4DEF"/>
    <w:rsid w:val="00FD7FB6"/>
    <w:rsid w:val="00FE769E"/>
    <w:rsid w:val="00FF501D"/>
    <w:rsid w:val="00FF70A3"/>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colormenu v:ext="edit" fillcolor="blu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6D07"/>
    <w:pPr>
      <w:widowControl w:val="0"/>
      <w:jc w:val="both"/>
    </w:pPr>
    <w:rPr>
      <w:rFonts w:ascii="Calibri" w:hAnsi="Calibri"/>
      <w:kern w:val="2"/>
      <w:sz w:val="21"/>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927532"/>
    <w:pPr>
      <w:pBdr>
        <w:bottom w:val="single" w:sz="6" w:space="1" w:color="auto"/>
      </w:pBdr>
      <w:tabs>
        <w:tab w:val="center" w:pos="4153"/>
        <w:tab w:val="right" w:pos="8306"/>
      </w:tabs>
      <w:snapToGrid w:val="0"/>
      <w:jc w:val="center"/>
    </w:pPr>
    <w:rPr>
      <w:sz w:val="18"/>
      <w:szCs w:val="18"/>
    </w:rPr>
  </w:style>
  <w:style w:type="paragraph" w:styleId="a4">
    <w:name w:val="footer"/>
    <w:basedOn w:val="a"/>
    <w:rsid w:val="00927532"/>
    <w:pPr>
      <w:tabs>
        <w:tab w:val="center" w:pos="4153"/>
        <w:tab w:val="right" w:pos="8306"/>
      </w:tabs>
      <w:snapToGrid w:val="0"/>
      <w:jc w:val="left"/>
    </w:pPr>
    <w:rPr>
      <w:sz w:val="18"/>
      <w:szCs w:val="18"/>
    </w:rPr>
  </w:style>
  <w:style w:type="character" w:styleId="a5">
    <w:name w:val="Hyperlink"/>
    <w:basedOn w:val="a0"/>
    <w:rsid w:val="00927532"/>
    <w:rPr>
      <w:color w:val="0000FF"/>
      <w:u w:val="single"/>
    </w:rPr>
  </w:style>
  <w:style w:type="character" w:customStyle="1" w:styleId="tx1">
    <w:name w:val="tx1"/>
    <w:basedOn w:val="a0"/>
    <w:rsid w:val="00BA2B18"/>
    <w:rPr>
      <w:b/>
      <w:bCs/>
    </w:rPr>
  </w:style>
  <w:style w:type="character" w:customStyle="1" w:styleId="m1">
    <w:name w:val="m1"/>
    <w:basedOn w:val="a0"/>
    <w:rsid w:val="00BA2B18"/>
    <w:rPr>
      <w:color w:val="0000FF"/>
    </w:rPr>
  </w:style>
  <w:style w:type="paragraph" w:customStyle="1" w:styleId="MTDisplayEquation">
    <w:name w:val="MTDisplayEquation"/>
    <w:basedOn w:val="a"/>
    <w:next w:val="a"/>
    <w:rsid w:val="006714D6"/>
    <w:pPr>
      <w:tabs>
        <w:tab w:val="center" w:pos="4820"/>
        <w:tab w:val="right" w:pos="9640"/>
      </w:tabs>
    </w:pPr>
  </w:style>
  <w:style w:type="character" w:customStyle="1" w:styleId="HTMLChar">
    <w:name w:val="HTML 预设格式 Char"/>
    <w:basedOn w:val="a0"/>
    <w:link w:val="HTML"/>
    <w:rsid w:val="00375BF5"/>
    <w:rPr>
      <w:rFonts w:ascii="黑体" w:eastAsia="黑体" w:hAnsi="Courier New"/>
      <w:lang w:val="en-US" w:eastAsia="zh-CN" w:bidi="ar-SA"/>
    </w:rPr>
  </w:style>
  <w:style w:type="paragraph" w:styleId="HTML">
    <w:name w:val="HTML Preformatted"/>
    <w:basedOn w:val="a"/>
    <w:link w:val="HTMLChar"/>
    <w:rsid w:val="00375B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styleId="a6">
    <w:name w:val="Plain Text"/>
    <w:aliases w:val="标题1,普通文字 Char,纯文本 Char Char,纯文本 Char,Plain Text,Char Char Char,Char Char,Char,普通文字,标题1 Char Char,纯文本 Char1,纯文本 Char Char Char,纯文本 Char Char1,标题1 Char Char Char Char Char,标题1 Char Char Char Char,纯文本 Char Char1 Char Char Char,游数的,游数的格式,Plain Te, Char"/>
    <w:basedOn w:val="a"/>
    <w:link w:val="Char2"/>
    <w:rsid w:val="007C4B3B"/>
    <w:rPr>
      <w:rFonts w:ascii="宋体" w:hAnsi="Courier New" w:cs="Courier New"/>
      <w:szCs w:val="21"/>
    </w:rPr>
  </w:style>
  <w:style w:type="character" w:customStyle="1" w:styleId="Char2">
    <w:name w:val="纯文本 Char2"/>
    <w:aliases w:val="标题1 Char1,普通文字 Char Char1,纯文本 Char Char Char2,纯文本 Char Char2,Plain Text Char1,Char Char Char Char1,Char Char Char2,Char Char2,普通文字 Char2,标题1 Char Char Char1,纯文本 Char1 Char1,纯文本 Char Char Char Char1,纯文本 Char Char1 Char1,游数的 Char1,游数的格式 Char1"/>
    <w:basedOn w:val="a0"/>
    <w:link w:val="a6"/>
    <w:rsid w:val="007C4B3B"/>
    <w:rPr>
      <w:rFonts w:ascii="宋体" w:eastAsia="宋体" w:hAnsi="Courier New" w:cs="Courier New"/>
      <w:kern w:val="2"/>
      <w:sz w:val="21"/>
      <w:szCs w:val="21"/>
      <w:lang w:val="en-US" w:eastAsia="zh-CN" w:bidi="ar-SA"/>
    </w:rPr>
  </w:style>
  <w:style w:type="character" w:customStyle="1" w:styleId="tpccontent1">
    <w:name w:val="tpc_content1"/>
    <w:basedOn w:val="a0"/>
    <w:rsid w:val="004002A7"/>
    <w:rPr>
      <w:sz w:val="20"/>
      <w:szCs w:val="20"/>
    </w:rPr>
  </w:style>
  <w:style w:type="paragraph" w:styleId="a7">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link w:val="Char"/>
    <w:rsid w:val="00EE187C"/>
    <w:pPr>
      <w:widowControl/>
      <w:spacing w:before="100" w:beforeAutospacing="1" w:after="100" w:afterAutospacing="1"/>
      <w:jc w:val="left"/>
    </w:pPr>
    <w:rPr>
      <w:rFonts w:ascii="宋体" w:hAnsi="宋体" w:cs="宋体"/>
      <w:kern w:val="0"/>
      <w:sz w:val="24"/>
      <w:szCs w:val="24"/>
    </w:rPr>
  </w:style>
  <w:style w:type="paragraph" w:customStyle="1" w:styleId="p0">
    <w:name w:val="p0"/>
    <w:basedOn w:val="a"/>
    <w:rsid w:val="00DC6442"/>
    <w:pPr>
      <w:widowControl/>
    </w:pPr>
    <w:rPr>
      <w:rFonts w:ascii="Times New Roman" w:hAnsi="Times New Roman" w:hint="eastAsia"/>
      <w:szCs w:val="20"/>
    </w:rPr>
  </w:style>
  <w:style w:type="character" w:customStyle="1" w:styleId="1Char">
    <w:name w:val="标题1 Char"/>
    <w:aliases w:val="普通文字 Char Char,纯文本 Char Char Char1,Plain Text Char,Char Char Char Char,Char Char Char1,Char Char1,普通文字 Char1,标题1 Char Char Char,纯文本 Char1 Char,纯文本 Char Char Char Char,纯文本 Char Char1 Char,标题1 Char Char Char Char Char Char,游数的 Char,游数的格式 Char,标题2"/>
    <w:basedOn w:val="a0"/>
    <w:locked/>
    <w:rsid w:val="00A417BF"/>
    <w:rPr>
      <w:rFonts w:ascii="宋体" w:eastAsia="宋体" w:hAnsi="Courier New" w:cs="Courier New"/>
      <w:kern w:val="2"/>
      <w:sz w:val="21"/>
      <w:szCs w:val="21"/>
      <w:lang w:val="en-US" w:eastAsia="zh-CN" w:bidi="ar-SA"/>
    </w:rPr>
  </w:style>
  <w:style w:type="character" w:customStyle="1" w:styleId="Char">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
    <w:basedOn w:val="a0"/>
    <w:link w:val="a7"/>
    <w:rsid w:val="00416BEC"/>
    <w:rPr>
      <w:rFonts w:ascii="宋体" w:eastAsia="宋体" w:hAnsi="宋体" w:cs="宋体"/>
      <w:sz w:val="24"/>
      <w:szCs w:val="24"/>
      <w:lang w:val="en-US" w:eastAsia="zh-CN" w:bidi="ar-SA"/>
    </w:rPr>
  </w:style>
</w:styles>
</file>

<file path=word/webSettings.xml><?xml version="1.0" encoding="utf-8"?>
<w:webSettings xmlns:r="http://schemas.openxmlformats.org/officeDocument/2006/relationships" xmlns:w="http://schemas.openxmlformats.org/wordprocessingml/2006/main">
  <w:divs>
    <w:div w:id="315451372">
      <w:bodyDiv w:val="1"/>
      <w:marLeft w:val="0"/>
      <w:marRight w:val="0"/>
      <w:marTop w:val="0"/>
      <w:marBottom w:val="0"/>
      <w:divBdr>
        <w:top w:val="none" w:sz="0" w:space="0" w:color="auto"/>
        <w:left w:val="none" w:sz="0" w:space="0" w:color="auto"/>
        <w:bottom w:val="none" w:sz="0" w:space="0" w:color="auto"/>
        <w:right w:val="none" w:sz="0" w:space="0" w:color="auto"/>
      </w:divBdr>
    </w:div>
    <w:div w:id="482157939">
      <w:bodyDiv w:val="1"/>
      <w:marLeft w:val="0"/>
      <w:marRight w:val="0"/>
      <w:marTop w:val="0"/>
      <w:marBottom w:val="0"/>
      <w:divBdr>
        <w:top w:val="none" w:sz="0" w:space="0" w:color="auto"/>
        <w:left w:val="none" w:sz="0" w:space="0" w:color="auto"/>
        <w:bottom w:val="none" w:sz="0" w:space="0" w:color="auto"/>
        <w:right w:val="none" w:sz="0" w:space="0" w:color="auto"/>
      </w:divBdr>
      <w:divsChild>
        <w:div w:id="828205971">
          <w:marLeft w:val="0"/>
          <w:marRight w:val="0"/>
          <w:marTop w:val="0"/>
          <w:marBottom w:val="0"/>
          <w:divBdr>
            <w:top w:val="none" w:sz="0" w:space="0" w:color="auto"/>
            <w:left w:val="none" w:sz="0" w:space="0" w:color="auto"/>
            <w:bottom w:val="none" w:sz="0" w:space="0" w:color="auto"/>
            <w:right w:val="none" w:sz="0" w:space="0" w:color="auto"/>
          </w:divBdr>
          <w:divsChild>
            <w:div w:id="2017609100">
              <w:marLeft w:val="0"/>
              <w:marRight w:val="0"/>
              <w:marTop w:val="0"/>
              <w:marBottom w:val="0"/>
              <w:divBdr>
                <w:top w:val="none" w:sz="0" w:space="0" w:color="auto"/>
                <w:left w:val="none" w:sz="0" w:space="0" w:color="auto"/>
                <w:bottom w:val="none" w:sz="0" w:space="0" w:color="auto"/>
                <w:right w:val="none" w:sz="0" w:space="0" w:color="auto"/>
              </w:divBdr>
              <w:divsChild>
                <w:div w:id="1656567491">
                  <w:marLeft w:val="0"/>
                  <w:marRight w:val="0"/>
                  <w:marTop w:val="0"/>
                  <w:marBottom w:val="0"/>
                  <w:divBdr>
                    <w:top w:val="none" w:sz="0" w:space="0" w:color="auto"/>
                    <w:left w:val="none" w:sz="0" w:space="0" w:color="auto"/>
                    <w:bottom w:val="none" w:sz="0" w:space="0" w:color="auto"/>
                    <w:right w:val="none" w:sz="0" w:space="0" w:color="auto"/>
                  </w:divBdr>
                  <w:divsChild>
                    <w:div w:id="1541504718">
                      <w:marLeft w:val="0"/>
                      <w:marRight w:val="0"/>
                      <w:marTop w:val="0"/>
                      <w:marBottom w:val="0"/>
                      <w:divBdr>
                        <w:top w:val="none" w:sz="0" w:space="0" w:color="auto"/>
                        <w:left w:val="none" w:sz="0" w:space="0" w:color="auto"/>
                        <w:bottom w:val="none" w:sz="0" w:space="0" w:color="auto"/>
                        <w:right w:val="none" w:sz="0" w:space="0" w:color="auto"/>
                      </w:divBdr>
                      <w:divsChild>
                        <w:div w:id="1172450263">
                          <w:marLeft w:val="0"/>
                          <w:marRight w:val="0"/>
                          <w:marTop w:val="0"/>
                          <w:marBottom w:val="0"/>
                          <w:divBdr>
                            <w:top w:val="none" w:sz="0" w:space="0" w:color="auto"/>
                            <w:left w:val="none" w:sz="0" w:space="0" w:color="auto"/>
                            <w:bottom w:val="none" w:sz="0" w:space="0" w:color="auto"/>
                            <w:right w:val="none" w:sz="0" w:space="0" w:color="auto"/>
                          </w:divBdr>
                          <w:divsChild>
                            <w:div w:id="204598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9648522">
      <w:bodyDiv w:val="1"/>
      <w:marLeft w:val="0"/>
      <w:marRight w:val="0"/>
      <w:marTop w:val="0"/>
      <w:marBottom w:val="0"/>
      <w:divBdr>
        <w:top w:val="none" w:sz="0" w:space="0" w:color="auto"/>
        <w:left w:val="none" w:sz="0" w:space="0" w:color="auto"/>
        <w:bottom w:val="none" w:sz="0" w:space="0" w:color="auto"/>
        <w:right w:val="none" w:sz="0" w:space="0" w:color="auto"/>
      </w:divBdr>
    </w:div>
    <w:div w:id="1008017417">
      <w:bodyDiv w:val="1"/>
      <w:marLeft w:val="0"/>
      <w:marRight w:val="0"/>
      <w:marTop w:val="0"/>
      <w:marBottom w:val="0"/>
      <w:divBdr>
        <w:top w:val="none" w:sz="0" w:space="0" w:color="auto"/>
        <w:left w:val="none" w:sz="0" w:space="0" w:color="auto"/>
        <w:bottom w:val="none" w:sz="0" w:space="0" w:color="auto"/>
        <w:right w:val="none" w:sz="0" w:space="0" w:color="auto"/>
      </w:divBdr>
    </w:div>
    <w:div w:id="11861652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jtyjy.co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jtyjy.com/" TargetMode="External"/><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xzx\&#26700;&#38754;\&#24179;\&#37329;&#22826;&#3845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金太阳.dot</Template>
  <TotalTime>0</TotalTime>
  <Pages>4</Pages>
  <Words>368</Words>
  <Characters>2101</Characters>
  <Application>Microsoft Office Word</Application>
  <DocSecurity>0</DocSecurity>
  <Lines>17</Lines>
  <Paragraphs>4</Paragraphs>
  <ScaleCrop>false</ScaleCrop>
  <Company>y</Company>
  <LinksUpToDate>false</LinksUpToDate>
  <CharactersWithSpaces>2465</CharactersWithSpaces>
  <SharedDoc>false</SharedDoc>
  <HLinks>
    <vt:vector size="12" baseType="variant">
      <vt:variant>
        <vt:i4>5177359</vt:i4>
      </vt:variant>
      <vt:variant>
        <vt:i4>9</vt:i4>
      </vt:variant>
      <vt:variant>
        <vt:i4>0</vt:i4>
      </vt:variant>
      <vt:variant>
        <vt:i4>5</vt:i4>
      </vt:variant>
      <vt:variant>
        <vt:lpwstr>http://www.jtyjy.com/</vt:lpwstr>
      </vt:variant>
      <vt:variant>
        <vt:lpwstr/>
      </vt:variant>
      <vt:variant>
        <vt:i4>5177359</vt:i4>
      </vt:variant>
      <vt:variant>
        <vt:i4>0</vt:i4>
      </vt:variant>
      <vt:variant>
        <vt:i4>0</vt:i4>
      </vt:variant>
      <vt:variant>
        <vt:i4>5</vt:i4>
      </vt:variant>
      <vt:variant>
        <vt:lpwstr>http://www.jtyjy.com/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USER</cp:lastModifiedBy>
  <cp:revision>语文备课大师【全免费】</cp:revision>
  <dcterms:created xsi:type="dcterms:W3CDTF">2015-03-12T06:47:00Z</dcterms:created>
  <dcterms:modified xsi:type="dcterms:W3CDTF">2015-03-12T06:47:00Z</dcterms:modified>
</cp:coreProperties>
</file>